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50" w:rsidRDefault="006E1850" w:rsidP="006E1850">
      <w:pPr>
        <w:jc w:val="center"/>
        <w:rPr>
          <w:b/>
          <w:sz w:val="44"/>
        </w:rPr>
      </w:pPr>
      <w:r>
        <w:rPr>
          <w:b/>
          <w:sz w:val="44"/>
        </w:rPr>
        <w:t>PROJE DEĞERLENDİRME KRİTERLERİ</w:t>
      </w:r>
    </w:p>
    <w:p w:rsidR="006E1850" w:rsidRDefault="006E1850" w:rsidP="006E1850">
      <w:pPr>
        <w:pStyle w:val="ListeParagraf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BAŞVURU- Şekli İnceleme:</w:t>
      </w:r>
      <w:r>
        <w:rPr>
          <w:sz w:val="24"/>
        </w:rPr>
        <w:t xml:space="preserve"> Katılım şartnamesinde başvuru kriterlerinin sağlanmış olması gerekmektedir. Bir kriterin dahi eksik olması halinde başvuru formu nihai değerlendirmeye alınmayacaktır.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6941"/>
        <w:gridCol w:w="992"/>
        <w:gridCol w:w="1129"/>
      </w:tblGrid>
      <w:tr w:rsidR="006E1850" w:rsidTr="006E18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ŞEKLİ İNCELEME KRİTERLERİ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HAYIR</w:t>
            </w:r>
          </w:p>
        </w:tc>
      </w:tr>
      <w:tr w:rsidR="006E1850" w:rsidTr="006E18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 başvuru formu zorunlu soruların tamamı doldurulmuştur.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E1850" w:rsidTr="006E18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Öneri konusu belediyenin görev ve yetki alanı içindedir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E1850" w:rsidTr="006E18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Öneri konusu, </w:t>
            </w:r>
            <w:r>
              <w:rPr>
                <w:sz w:val="24"/>
                <w:szCs w:val="24"/>
                <w:u w:val="single"/>
              </w:rPr>
              <w:t xml:space="preserve">sunulan </w:t>
            </w:r>
            <w:r>
              <w:rPr>
                <w:sz w:val="24"/>
                <w:szCs w:val="24"/>
              </w:rPr>
              <w:t>hizmetlerde YENİLİKÇİ yaklaşım getirecektir.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E1850" w:rsidTr="006E18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 önerisini uygulama süresi uygundur.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6E1850" w:rsidTr="006E1850">
        <w:trPr>
          <w:trHeight w:val="39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Yarışmanın temalarına uygundur.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E1850" w:rsidRDefault="006E1850" w:rsidP="006E1850"/>
    <w:p w:rsidR="006E1850" w:rsidRDefault="006E1850" w:rsidP="006E1850">
      <w:pPr>
        <w:pStyle w:val="ListeParagraf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BAŞVURU- Değerlendirme: </w:t>
      </w:r>
      <w:r>
        <w:rPr>
          <w:sz w:val="24"/>
          <w:szCs w:val="24"/>
        </w:rPr>
        <w:t>Şekli incelemeyi olumlu sonuçla geçen başvurular Jüri üyeleri tarafından incelenecektir.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60 puan ve üzeri puan </w:t>
      </w:r>
      <w:r w:rsidR="00D834DE">
        <w:rPr>
          <w:sz w:val="24"/>
          <w:szCs w:val="24"/>
        </w:rPr>
        <w:t xml:space="preserve">takımlar, </w:t>
      </w:r>
      <w:r>
        <w:rPr>
          <w:sz w:val="24"/>
          <w:szCs w:val="24"/>
        </w:rPr>
        <w:t xml:space="preserve">Fikir Yarışması sürecine dahil olmaya hak kazanacaktır. </w:t>
      </w:r>
    </w:p>
    <w:tbl>
      <w:tblPr>
        <w:tblStyle w:val="TabloKlavuzu"/>
        <w:tblW w:w="8930" w:type="dxa"/>
        <w:tblInd w:w="137" w:type="dxa"/>
        <w:tblLook w:val="04A0" w:firstRow="1" w:lastRow="0" w:firstColumn="1" w:lastColumn="0" w:noHBand="0" w:noVBand="1"/>
      </w:tblPr>
      <w:tblGrid>
        <w:gridCol w:w="5387"/>
        <w:gridCol w:w="1842"/>
        <w:gridCol w:w="1701"/>
      </w:tblGrid>
      <w:tr w:rsidR="006E1850" w:rsidTr="006E1850">
        <w:trPr>
          <w:trHeight w:val="3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6E185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ÖN DEĞERLENDİRME KRİTERLERİ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Puan Aralığı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Verilen Puan</w:t>
            </w:r>
          </w:p>
        </w:tc>
      </w:tr>
      <w:tr w:rsidR="006E1850" w:rsidTr="006E1850">
        <w:trPr>
          <w:trHeight w:val="5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pStyle w:val="ListeParagraf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Ekip Yetkinliği</w:t>
            </w:r>
          </w:p>
          <w:p w:rsidR="00D834DE" w:rsidRDefault="00D834DE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6E1850">
            <w:pPr>
              <w:spacing w:after="0" w:line="240" w:lineRule="auto"/>
              <w:jc w:val="center"/>
            </w:pPr>
            <w:r>
              <w:t>0-20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E1850" w:rsidTr="006E1850">
        <w:trPr>
          <w:trHeight w:val="6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Fikir Özgünlüğü ve Yenilikçi Yaklaşım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pStyle w:val="ListeParagraf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0-3</w:t>
            </w:r>
            <w:r w:rsidR="006E18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pStyle w:val="ListeParagraf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1850" w:rsidTr="006E1850">
        <w:trPr>
          <w:trHeight w:val="68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Tematik Alan ile Uyum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E1850" w:rsidTr="006E1850">
        <w:trPr>
          <w:trHeight w:val="7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Uygulanabilirlik ve Gerçekleştirebilirlik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D834DE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6E1850" w:rsidTr="006E1850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6E1850">
            <w:pPr>
              <w:pStyle w:val="ListeParagraf"/>
              <w:spacing w:after="0" w:line="240" w:lineRule="auto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TOPLAM PUAN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366FE7">
            <w:pPr>
              <w:pStyle w:val="ListeParagraf"/>
              <w:spacing w:after="0" w:line="24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pStyle w:val="ListeParagraf"/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6E1850" w:rsidRPr="00366FE7" w:rsidRDefault="006E1850" w:rsidP="00366FE7">
      <w:pPr>
        <w:jc w:val="both"/>
        <w:rPr>
          <w:b/>
          <w:sz w:val="2"/>
          <w:szCs w:val="2"/>
        </w:rPr>
      </w:pPr>
    </w:p>
    <w:p w:rsidR="006E1850" w:rsidRPr="00366FE7" w:rsidRDefault="00366FE7" w:rsidP="006E1850">
      <w:pPr>
        <w:ind w:left="360"/>
        <w:jc w:val="both"/>
        <w:rPr>
          <w:b/>
          <w:sz w:val="24"/>
          <w:szCs w:val="24"/>
          <w:u w:val="single"/>
        </w:rPr>
      </w:pPr>
      <w:r w:rsidRPr="00366FE7">
        <w:rPr>
          <w:b/>
          <w:sz w:val="24"/>
          <w:szCs w:val="24"/>
          <w:u w:val="single"/>
        </w:rPr>
        <w:t>Tanımlar</w:t>
      </w:r>
    </w:p>
    <w:p w:rsidR="00366FE7" w:rsidRPr="00366FE7" w:rsidRDefault="00366FE7" w:rsidP="00366FE7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Ekip Yetkinliği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 xml:space="preserve">Ekip üyelerinin yarışma temalarına yönelik bilgi ve deneyim düzeyi, geçmiş projeleri ve </w:t>
      </w:r>
      <w:r w:rsidRPr="00366FE7">
        <w:rPr>
          <w:sz w:val="24"/>
          <w:szCs w:val="24"/>
        </w:rPr>
        <w:t>ilgili alanlardaki çalışmaları.</w:t>
      </w:r>
    </w:p>
    <w:p w:rsidR="00366FE7" w:rsidRPr="00366FE7" w:rsidRDefault="00366FE7" w:rsidP="00366FE7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Fikir Özgünlüğü</w:t>
      </w:r>
      <w:r w:rsidRPr="00366FE7">
        <w:rPr>
          <w:b/>
          <w:sz w:val="24"/>
          <w:szCs w:val="24"/>
        </w:rPr>
        <w:t xml:space="preserve"> ve Yenilikçi Yaklaşım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 xml:space="preserve">Sunulan fikir önerisinin özgün olup olmadığı, yaratıcı </w:t>
      </w:r>
      <w:r w:rsidRPr="00366FE7">
        <w:rPr>
          <w:sz w:val="24"/>
          <w:szCs w:val="24"/>
        </w:rPr>
        <w:t>ve yenilikçi çözümler içermesi.</w:t>
      </w:r>
    </w:p>
    <w:p w:rsidR="00366FE7" w:rsidRPr="00366FE7" w:rsidRDefault="00366FE7" w:rsidP="00366FE7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Tematik Alan ile Uyum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Belirtilen beş tematik alandan biri ile doğrudan ilişkili olması ve yarışmanın</w:t>
      </w:r>
      <w:r w:rsidRPr="00366FE7">
        <w:rPr>
          <w:sz w:val="24"/>
          <w:szCs w:val="24"/>
        </w:rPr>
        <w:t xml:space="preserve"> ana hedeflerine katkı sunması.</w:t>
      </w:r>
    </w:p>
    <w:p w:rsidR="00366FE7" w:rsidRPr="00366FE7" w:rsidRDefault="00366FE7" w:rsidP="00366FE7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Uygulanabilirlik ve G</w:t>
      </w:r>
      <w:r w:rsidRPr="00366FE7">
        <w:rPr>
          <w:b/>
          <w:sz w:val="24"/>
          <w:szCs w:val="24"/>
        </w:rPr>
        <w:t>erçekleştirilebilirlik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Fikrinin hayata geçirilme potansiyeli, mevcut şehir politikaları ve altyapı ile entegrasyon olanakları.</w:t>
      </w:r>
    </w:p>
    <w:p w:rsidR="006E1850" w:rsidRDefault="006E1850" w:rsidP="006E1850">
      <w:pPr>
        <w:rPr>
          <w:b/>
          <w:sz w:val="24"/>
          <w:szCs w:val="24"/>
        </w:rPr>
      </w:pPr>
    </w:p>
    <w:p w:rsidR="006E1850" w:rsidRDefault="006E1850" w:rsidP="006E1850">
      <w:pPr>
        <w:jc w:val="both"/>
        <w:rPr>
          <w:sz w:val="24"/>
          <w:szCs w:val="24"/>
        </w:rPr>
      </w:pPr>
    </w:p>
    <w:p w:rsidR="006E1850" w:rsidRDefault="006E1850" w:rsidP="006E1850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Nihai Değerlendirme: </w:t>
      </w:r>
      <w:r>
        <w:rPr>
          <w:sz w:val="24"/>
          <w:szCs w:val="24"/>
        </w:rPr>
        <w:t xml:space="preserve">Şekil ve başvuru değerlendirme aşamasından geçmiş olan projeler aşağıdaki kriterler çerçevesinde gerçekleşecek olan Jüri Değerlendirmesine tabi olacaktır. </w:t>
      </w:r>
    </w:p>
    <w:tbl>
      <w:tblPr>
        <w:tblStyle w:val="TabloKlavuzu"/>
        <w:tblW w:w="9067" w:type="dxa"/>
        <w:tblInd w:w="0" w:type="dxa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6E1850" w:rsidTr="006E185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JÜRİ DEĞERLENDİRME KRİTERLERİ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Puan Aralığı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Verilen Puan</w:t>
            </w:r>
          </w:p>
        </w:tc>
      </w:tr>
      <w:tr w:rsidR="006E1850" w:rsidTr="006E185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Çözümün Etkisi ve Katkısı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  <w:r w:rsidR="006E185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850" w:rsidTr="006E185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Teknik ve Bilimsel Uygulanabilirlik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  <w:r w:rsidR="006E185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850" w:rsidTr="006E185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Yenilikçilik ve Sürdürülebilirlik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850" w:rsidTr="006E185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Ekonomik ve Finansal Fizibilite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850" w:rsidTr="00366FE7">
        <w:trPr>
          <w:trHeight w:val="25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Sunum Becerisi ve Proje Anlatımı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4DE" w:rsidTr="00366FE7">
        <w:trPr>
          <w:trHeight w:val="21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E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Paydaş İş Birliği ve Katılımcılık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E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E" w:rsidRDefault="00D834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834DE" w:rsidTr="00366FE7">
        <w:trPr>
          <w:trHeight w:val="17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DE" w:rsidRDefault="00D834DE">
            <w:pPr>
              <w:spacing w:after="0" w:line="240" w:lineRule="auto"/>
              <w:rPr>
                <w:sz w:val="24"/>
                <w:szCs w:val="24"/>
              </w:rPr>
            </w:pPr>
            <w:r w:rsidRPr="00D834DE">
              <w:rPr>
                <w:sz w:val="24"/>
                <w:szCs w:val="24"/>
              </w:rPr>
              <w:t>Pilot Uygulama ve Ölçeklenebilirlik Potansiyeli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E" w:rsidRDefault="00366F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4DE" w:rsidRDefault="00D834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E1850" w:rsidTr="006E1850">
        <w:trPr>
          <w:trHeight w:val="42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50" w:rsidRDefault="006E18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TOPLAM PUAN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50" w:rsidRDefault="006E1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50" w:rsidRDefault="006E18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6FE7" w:rsidRDefault="00366FE7" w:rsidP="00366FE7">
      <w:pPr>
        <w:ind w:left="360"/>
        <w:jc w:val="both"/>
        <w:rPr>
          <w:b/>
          <w:sz w:val="24"/>
          <w:szCs w:val="24"/>
          <w:u w:val="single"/>
        </w:rPr>
      </w:pPr>
    </w:p>
    <w:p w:rsidR="00366FE7" w:rsidRDefault="00366FE7" w:rsidP="00366FE7">
      <w:pPr>
        <w:ind w:left="360"/>
        <w:jc w:val="both"/>
        <w:rPr>
          <w:b/>
          <w:sz w:val="24"/>
          <w:szCs w:val="24"/>
          <w:u w:val="single"/>
        </w:rPr>
      </w:pPr>
      <w:r w:rsidRPr="00366FE7">
        <w:rPr>
          <w:b/>
          <w:sz w:val="24"/>
          <w:szCs w:val="24"/>
          <w:u w:val="single"/>
        </w:rPr>
        <w:t>Tanımlar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Çöz</w:t>
      </w:r>
      <w:r w:rsidRPr="00366FE7">
        <w:rPr>
          <w:b/>
          <w:sz w:val="24"/>
          <w:szCs w:val="24"/>
        </w:rPr>
        <w:t>ümün Etkisi ve Katkısı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 xml:space="preserve">Projenin iklim değişikliğine uyum konusunda sağlayacağı </w:t>
      </w:r>
      <w:r w:rsidRPr="00366FE7">
        <w:rPr>
          <w:sz w:val="24"/>
          <w:szCs w:val="24"/>
        </w:rPr>
        <w:t>fayda ve kentsel yaşama etkisi.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Teknik ve Bil</w:t>
      </w:r>
      <w:r w:rsidRPr="00366FE7">
        <w:rPr>
          <w:b/>
          <w:sz w:val="24"/>
          <w:szCs w:val="24"/>
        </w:rPr>
        <w:t>imsel Uygulanabilirlik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Projenin teknik olarak uygulanabilirliği, bilimsel veriler ve me</w:t>
      </w:r>
      <w:r w:rsidRPr="00366FE7">
        <w:rPr>
          <w:sz w:val="24"/>
          <w:szCs w:val="24"/>
        </w:rPr>
        <w:t>vcut teknolojilerle uyumluluğu.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Yenilikçili</w:t>
      </w:r>
      <w:r w:rsidRPr="00366FE7">
        <w:rPr>
          <w:b/>
          <w:sz w:val="24"/>
          <w:szCs w:val="24"/>
        </w:rPr>
        <w:t>k ve Sürdürülebilirlik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Projenin yaratıcı, yenilikçi ve uzun vadede sü</w:t>
      </w:r>
      <w:r w:rsidRPr="00366FE7">
        <w:rPr>
          <w:sz w:val="24"/>
          <w:szCs w:val="24"/>
        </w:rPr>
        <w:t>rdürülebilir bir çözüm sunması.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 xml:space="preserve">Ekonomik </w:t>
      </w:r>
      <w:r w:rsidRPr="00366FE7">
        <w:rPr>
          <w:b/>
          <w:sz w:val="24"/>
          <w:szCs w:val="24"/>
        </w:rPr>
        <w:t>ve Finansal Fizibilite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Projenin maliyet etkinliği, uygulanabilirliği ve fi</w:t>
      </w:r>
      <w:r w:rsidRPr="00366FE7">
        <w:rPr>
          <w:sz w:val="24"/>
          <w:szCs w:val="24"/>
        </w:rPr>
        <w:t>nansman açısından gerçekçiliği.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Sunum Bece</w:t>
      </w:r>
      <w:r w:rsidRPr="00366FE7">
        <w:rPr>
          <w:b/>
          <w:sz w:val="24"/>
          <w:szCs w:val="24"/>
        </w:rPr>
        <w:t>risi ve Proje Anlatımı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 xml:space="preserve">Ekibin projesini net, anlaşılır ve </w:t>
      </w:r>
      <w:r w:rsidRPr="00366FE7">
        <w:rPr>
          <w:sz w:val="24"/>
          <w:szCs w:val="24"/>
        </w:rPr>
        <w:t>etkili bir şekilde sunabilmesi.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Paydaş İş B</w:t>
      </w:r>
      <w:r w:rsidRPr="00366FE7">
        <w:rPr>
          <w:b/>
          <w:sz w:val="24"/>
          <w:szCs w:val="24"/>
        </w:rPr>
        <w:t>irliği ve Katılımcılık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Projenin çok paydaşlı bir yaklaşımı benimsemesi, toplum ve ilgili kurumla</w:t>
      </w:r>
      <w:r w:rsidRPr="00366FE7">
        <w:rPr>
          <w:sz w:val="24"/>
          <w:szCs w:val="24"/>
        </w:rPr>
        <w:t>rla iş birliğini teşvik etmesi.</w:t>
      </w:r>
    </w:p>
    <w:p w:rsidR="00366FE7" w:rsidRPr="00366FE7" w:rsidRDefault="00366FE7" w:rsidP="00366FE7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366FE7">
        <w:rPr>
          <w:b/>
          <w:sz w:val="24"/>
          <w:szCs w:val="24"/>
        </w:rPr>
        <w:t>Pilot Uygulama ve Ölçekle</w:t>
      </w:r>
      <w:r w:rsidRPr="00366FE7">
        <w:rPr>
          <w:b/>
          <w:sz w:val="24"/>
          <w:szCs w:val="24"/>
        </w:rPr>
        <w:t>nebilirlik Potansiyeli</w:t>
      </w:r>
      <w:r w:rsidRPr="00366FE7">
        <w:rPr>
          <w:b/>
          <w:sz w:val="24"/>
          <w:szCs w:val="24"/>
        </w:rPr>
        <w:t xml:space="preserve">: </w:t>
      </w:r>
      <w:r w:rsidRPr="00366FE7">
        <w:rPr>
          <w:sz w:val="24"/>
          <w:szCs w:val="24"/>
        </w:rPr>
        <w:t>Projenin öncelikle belirli bir bölgede test edilebilir olup olmadığı ve daha geniş ölçekte uygulanabilirlik potansiyeli.</w:t>
      </w:r>
      <w:bookmarkStart w:id="0" w:name="_GoBack"/>
      <w:bookmarkEnd w:id="0"/>
    </w:p>
    <w:p w:rsidR="006E1850" w:rsidRDefault="006E1850" w:rsidP="006E1850">
      <w:pPr>
        <w:rPr>
          <w:sz w:val="26"/>
          <w:szCs w:val="26"/>
        </w:rPr>
      </w:pPr>
    </w:p>
    <w:p w:rsidR="006E1850" w:rsidRDefault="006E1850" w:rsidP="006E1850">
      <w:pPr>
        <w:rPr>
          <w:sz w:val="26"/>
          <w:szCs w:val="26"/>
        </w:rPr>
      </w:pPr>
    </w:p>
    <w:p w:rsidR="00DC2536" w:rsidRDefault="00DC2536"/>
    <w:sectPr w:rsidR="00DC2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8B" w:rsidRDefault="00D7048B" w:rsidP="006E1850">
      <w:pPr>
        <w:spacing w:after="0" w:line="240" w:lineRule="auto"/>
      </w:pPr>
      <w:r>
        <w:separator/>
      </w:r>
    </w:p>
  </w:endnote>
  <w:endnote w:type="continuationSeparator" w:id="0">
    <w:p w:rsidR="00D7048B" w:rsidRDefault="00D7048B" w:rsidP="006E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0" w:rsidRDefault="006E18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0" w:rsidRDefault="006E18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0" w:rsidRDefault="006E18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8B" w:rsidRDefault="00D7048B" w:rsidP="006E1850">
      <w:pPr>
        <w:spacing w:after="0" w:line="240" w:lineRule="auto"/>
      </w:pPr>
      <w:r>
        <w:separator/>
      </w:r>
    </w:p>
  </w:footnote>
  <w:footnote w:type="continuationSeparator" w:id="0">
    <w:p w:rsidR="00D7048B" w:rsidRDefault="00D7048B" w:rsidP="006E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0" w:rsidRPr="008545D9" w:rsidRDefault="008545D9" w:rsidP="008545D9">
    <w:pPr>
      <w:pStyle w:val="stBilgi"/>
      <w:jc w:val="right"/>
    </w:pPr>
    <w:fldSimple w:instr=" DOCPROPERTY bjHeaderEvenPageDocProperty \* MERGEFORMAT " w:fldLock="1">
      <w:r w:rsidRPr="0074417A">
        <w:rPr>
          <w:rFonts w:ascii="Times New Roman" w:hAnsi="Times New Roman" w:cs="Times New Roman"/>
          <w:color w:val="008000"/>
          <w:sz w:val="20"/>
          <w:szCs w:val="20"/>
        </w:rPr>
        <w:t>Tasnif Dışı</w:t>
      </w:r>
      <w:r w:rsidRPr="0074417A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74417A">
        <w:rPr>
          <w:rFonts w:ascii="Times New Roman" w:hAnsi="Times New Roman" w:cs="Times New Roman"/>
          <w:color w:val="008000"/>
          <w:sz w:val="20"/>
          <w:szCs w:val="2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0" w:rsidRPr="008545D9" w:rsidRDefault="008545D9" w:rsidP="008545D9">
    <w:pPr>
      <w:pStyle w:val="stBilgi"/>
      <w:jc w:val="right"/>
    </w:pPr>
    <w:fldSimple w:instr=" DOCPROPERTY bjHeaderBothDocProperty \* MERGEFORMAT " w:fldLock="1">
      <w:r w:rsidRPr="0074417A">
        <w:rPr>
          <w:rFonts w:ascii="Times New Roman" w:hAnsi="Times New Roman" w:cs="Times New Roman"/>
          <w:color w:val="008000"/>
          <w:sz w:val="20"/>
          <w:szCs w:val="20"/>
        </w:rPr>
        <w:t>Tasnif Dışı</w:t>
      </w:r>
      <w:r w:rsidRPr="0074417A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74417A">
        <w:rPr>
          <w:rFonts w:ascii="Times New Roman" w:hAnsi="Times New Roman" w:cs="Times New Roman"/>
          <w:color w:val="008000"/>
          <w:sz w:val="20"/>
          <w:szCs w:val="2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850" w:rsidRPr="008545D9" w:rsidRDefault="008545D9" w:rsidP="008545D9">
    <w:pPr>
      <w:pStyle w:val="stBilgi"/>
      <w:jc w:val="right"/>
    </w:pPr>
    <w:fldSimple w:instr=" DOCPROPERTY bjHeaderFirstPageDocProperty \* MERGEFORMAT " w:fldLock="1">
      <w:r w:rsidRPr="0074417A">
        <w:rPr>
          <w:rFonts w:ascii="Times New Roman" w:hAnsi="Times New Roman" w:cs="Times New Roman"/>
          <w:color w:val="008000"/>
          <w:sz w:val="20"/>
          <w:szCs w:val="20"/>
        </w:rPr>
        <w:t>Tasnif Dışı</w:t>
      </w:r>
      <w:r w:rsidRPr="0074417A">
        <w:rPr>
          <w:rFonts w:ascii="Times New Roman" w:hAnsi="Times New Roman" w:cs="Times New Roman"/>
          <w:color w:val="000000"/>
          <w:sz w:val="20"/>
          <w:szCs w:val="20"/>
        </w:rPr>
        <w:t xml:space="preserve"> - </w:t>
      </w:r>
      <w:r w:rsidRPr="0074417A">
        <w:rPr>
          <w:rFonts w:ascii="Times New Roman" w:hAnsi="Times New Roman" w:cs="Times New Roman"/>
          <w:color w:val="008000"/>
          <w:sz w:val="20"/>
          <w:szCs w:val="20"/>
        </w:rPr>
        <w:t>Kişisel Veri içermez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973"/>
    <w:multiLevelType w:val="hybridMultilevel"/>
    <w:tmpl w:val="0B12EE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2217A"/>
    <w:multiLevelType w:val="hybridMultilevel"/>
    <w:tmpl w:val="15944104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54D56"/>
    <w:multiLevelType w:val="hybridMultilevel"/>
    <w:tmpl w:val="586A6604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50"/>
    <w:rsid w:val="00366FE7"/>
    <w:rsid w:val="006E1850"/>
    <w:rsid w:val="008545D9"/>
    <w:rsid w:val="00D7048B"/>
    <w:rsid w:val="00D834DE"/>
    <w:rsid w:val="00D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5566A"/>
  <w15:chartTrackingRefBased/>
  <w15:docId w15:val="{AA6EF725-4720-411E-9544-DCAB3B6B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850"/>
  </w:style>
  <w:style w:type="paragraph" w:styleId="AltBilgi">
    <w:name w:val="footer"/>
    <w:basedOn w:val="Normal"/>
    <w:link w:val="AltBilgiChar"/>
    <w:uiPriority w:val="99"/>
    <w:unhideWhenUsed/>
    <w:rsid w:val="006E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850"/>
  </w:style>
  <w:style w:type="paragraph" w:styleId="ListeParagraf">
    <w:name w:val="List Paragraph"/>
    <w:basedOn w:val="Normal"/>
    <w:uiPriority w:val="34"/>
    <w:qFormat/>
    <w:rsid w:val="006E1850"/>
    <w:pPr>
      <w:ind w:left="720"/>
      <w:contextualSpacing/>
    </w:pPr>
  </w:style>
  <w:style w:type="table" w:styleId="TabloKlavuzu">
    <w:name w:val="Table Grid"/>
    <w:basedOn w:val="NormalTablo"/>
    <w:uiPriority w:val="39"/>
    <w:rsid w:val="006E18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cabc880-9b61-42dc-b334-c4c7fa73477b" origin="userSelected">
  <element uid="876e46bb-bd3d-4ec8-bf06-3d031aabe3e2" value=""/>
  <element uid="2fbf6afb-c514-4214-8353-07ecdad94af6" value=""/>
</sisl>
</file>

<file path=customXml/itemProps1.xml><?xml version="1.0" encoding="utf-8"?>
<ds:datastoreItem xmlns:ds="http://schemas.openxmlformats.org/officeDocument/2006/customXml" ds:itemID="{6DD5AEAC-AEF8-4698-919C-8D5F12308437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36ABCDB-7025-498A-BEB3-A82E250CAA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HASIRYAPAN</dc:creator>
  <cp:keywords/>
  <dc:description/>
  <cp:lastModifiedBy>İsmail HASIRYAPAN</cp:lastModifiedBy>
  <cp:revision>3</cp:revision>
  <dcterms:created xsi:type="dcterms:W3CDTF">2025-03-21T05:44:00Z</dcterms:created>
  <dcterms:modified xsi:type="dcterms:W3CDTF">2025-03-24T11:40:00Z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dfde7855-3021-49a7-9d48-072421e0b8d1</vt:lpwstr>
  </property>
  <property fmtid="{D5CDD505-2E9C-101B-9397-08002B2CF9AE}" pid="3" name="bjClsUserRVM">
    <vt:lpwstr>[{"VisualMarkingType":1,"ShapeName":"","ApplyMarking":true}]</vt:lpwstr>
  </property>
  <property fmtid="{D5CDD505-2E9C-101B-9397-08002B2CF9AE}" pid="4" name="bjSaver">
    <vt:lpwstr>J4GfLTp0J4E9Q+asNl/M/Yk+dh0cy1mc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policy="acabc880-9b61-42dc-b334-c4c7fa73477b" origin="userSelected" xmlns="http://www.boldonj</vt:lpwstr>
  </property>
  <property fmtid="{D5CDD505-2E9C-101B-9397-08002B2CF9AE}" pid="6" name="bjDocumentLabelXML-0">
    <vt:lpwstr>ames.com/2008/01/sie/internal/label"&gt;&lt;element uid="876e46bb-bd3d-4ec8-bf06-3d031aabe3e2" value="" /&gt;&lt;element uid="2fbf6afb-c514-4214-8353-07ecdad94af6" value="" /&gt;&lt;/sisl&gt;</vt:lpwstr>
  </property>
  <property fmtid="{D5CDD505-2E9C-101B-9397-08002B2CF9AE}" pid="7" name="bjDocumentSecurityLabel">
    <vt:lpwstr>Tasnif Dışı - Kişisel Veri içermez</vt:lpwstr>
  </property>
  <property fmtid="{D5CDD505-2E9C-101B-9397-08002B2CF9AE}" pid="8" name="bjHeaderBothDocProperty">
    <vt:lpwstr>Tasnif Dışı - Kişisel Veri içermez</vt:lpwstr>
  </property>
  <property fmtid="{D5CDD505-2E9C-101B-9397-08002B2CF9AE}" pid="9" name="bjHeaderFirstPageDocProperty">
    <vt:lpwstr>Tasnif Dışı - Kişisel Veri içermez</vt:lpwstr>
  </property>
  <property fmtid="{D5CDD505-2E9C-101B-9397-08002B2CF9AE}" pid="10" name="bjHeaderEvenPageDocProperty">
    <vt:lpwstr>Tasnif Dışı - Kişisel Veri içermez</vt:lpwstr>
  </property>
  <property fmtid="{D5CDD505-2E9C-101B-9397-08002B2CF9AE}" pid="11" name="bjLabelHistoryID">
    <vt:lpwstr>{6DD5AEAC-AEF8-4698-919C-8D5F12308437}</vt:lpwstr>
  </property>
</Properties>
</file>